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615" w:type="pct"/>
        <w:tblInd w:w="-459" w:type="dxa"/>
        <w:tblBorders>
          <w:bottom w:val="single" w:sz="4" w:space="0" w:color="FF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6381"/>
        <w:gridCol w:w="3287"/>
      </w:tblGrid>
      <w:tr w:rsidR="00D03823" w14:paraId="34E6E9D4" w14:textId="77777777" w:rsidTr="006D7BC0">
        <w:trPr>
          <w:trHeight w:val="1342"/>
        </w:trPr>
        <w:tc>
          <w:tcPr>
            <w:tcW w:w="681" w:type="pct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0701A3AC" w14:textId="3D0F3A60" w:rsidR="00D03823" w:rsidRDefault="004D535D" w:rsidP="006D7BC0">
            <w:p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50E7A4B6" wp14:editId="46837AEA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109220</wp:posOffset>
                  </wp:positionV>
                  <wp:extent cx="836295" cy="381000"/>
                  <wp:effectExtent l="0" t="0" r="0" b="0"/>
                  <wp:wrapTopAndBottom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43" t="15620" r="30327" b="35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OLE_LINK13"/>
            <w:bookmarkStart w:id="1" w:name="OLE_LINK14"/>
            <w:bookmarkStart w:id="2" w:name="OLE_LINK15"/>
            <w:bookmarkStart w:id="3" w:name="OLE_LINK3"/>
            <w:bookmarkStart w:id="4" w:name="OLE_LINK5"/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64F0A9B1" w14:textId="77777777" w:rsidR="00D03823" w:rsidRPr="00D3611A" w:rsidRDefault="00D03823" w:rsidP="003543F2">
            <w:pPr>
              <w:jc w:val="center"/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</w:pPr>
            <w:r w:rsidRPr="00D3611A"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  <w:t>ΔΗΜΟΤΙΚΗ ΕΠΙΧΕΙΡΗΣΗ ΤΗΛΕΘΕΡΜΑΝΣΗΣ ΠΤΟΛΕΜΑΪΔΑΣ</w:t>
            </w:r>
          </w:p>
          <w:p w14:paraId="7FAACB94" w14:textId="77777777" w:rsidR="00D03823" w:rsidRPr="00D3611A" w:rsidRDefault="00D03823" w:rsidP="003543F2">
            <w:pPr>
              <w:jc w:val="center"/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</w:pPr>
            <w:r w:rsidRPr="00D3611A"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  <w:t>ΔΗΜΟΥ ΕΟΡΔΑΙΑΣ</w:t>
            </w:r>
          </w:p>
          <w:p w14:paraId="5650FCA0" w14:textId="77777777" w:rsidR="00D03823" w:rsidRPr="00D3611A" w:rsidRDefault="00D03823" w:rsidP="003543F2">
            <w:pPr>
              <w:jc w:val="center"/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</w:pPr>
            <w:r w:rsidRPr="00D3611A"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  <w:t>(Δ.Ε.ΤΗ.Π.)</w:t>
            </w:r>
          </w:p>
          <w:p w14:paraId="7BF87CBC" w14:textId="77777777" w:rsidR="00D03823" w:rsidRPr="00D3611A" w:rsidRDefault="00D03823" w:rsidP="003543F2">
            <w:pPr>
              <w:jc w:val="center"/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</w:pPr>
            <w:r w:rsidRPr="00D3611A"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  <w:t>Εθνικής Αντίστασης 11,  Πτολεμαΐδα, 50200</w:t>
            </w:r>
          </w:p>
          <w:p w14:paraId="609916F8" w14:textId="23CE55CC" w:rsidR="00D03823" w:rsidRPr="00D3611A" w:rsidRDefault="00D03823" w:rsidP="003543F2">
            <w:pPr>
              <w:jc w:val="center"/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</w:pPr>
            <w:r w:rsidRPr="00D3611A"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  <w:t>Τηλ</w:t>
            </w:r>
            <w:r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  <w:t>. 24630 54420</w:t>
            </w:r>
            <w:r w:rsidRPr="00D3611A"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  <w:t>Fax. 24630 54423</w:t>
            </w:r>
            <w:r w:rsidR="00D3611A"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  <w:t xml:space="preserve">, </w:t>
            </w:r>
            <w:r w:rsidRPr="00D3611A"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  <w:t>Ε</w:t>
            </w:r>
            <w:r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  <w:t>-mail :</w:t>
            </w:r>
            <w:r w:rsidR="00D3611A"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  <w:t xml:space="preserve"> </w:t>
            </w:r>
            <w:r w:rsidR="00D3611A" w:rsidRPr="00D3611A"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  <w:t>detip@detip.gr</w:t>
            </w:r>
            <w:r w:rsidRPr="00D3611A"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  <w:t xml:space="preserve">, </w:t>
            </w:r>
            <w:r w:rsidR="00D3611A" w:rsidRPr="00D3611A">
              <w:rPr>
                <w:rFonts w:ascii="Calibri" w:hAnsi="Calibri" w:cs="Tahoma"/>
                <w:bCs/>
                <w:iCs/>
                <w:color w:val="808080"/>
                <w:sz w:val="20"/>
                <w:szCs w:val="20"/>
                <w:lang w:val="fr-FR"/>
              </w:rPr>
              <w:t>www.tpt.gr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6C132107" w14:textId="7B791458" w:rsidR="00D03823" w:rsidRDefault="004D535D" w:rsidP="006D7BC0">
            <w:pPr>
              <w:keepNext/>
              <w:ind w:left="-51" w:right="-284"/>
              <w:jc w:val="center"/>
              <w:outlineLvl w:val="0"/>
              <w:rPr>
                <w:rFonts w:ascii="Tahoma" w:hAnsi="Tahoma" w:cs="Tahoma"/>
                <w:b/>
                <w:smallCaps/>
                <w:spacing w:val="24"/>
                <w:sz w:val="28"/>
              </w:rPr>
            </w:pPr>
            <w:r>
              <w:rPr>
                <w:rFonts w:ascii="Tahoma" w:hAnsi="Tahoma" w:cs="Tahoma"/>
                <w:b/>
                <w:smallCaps/>
                <w:noProof/>
                <w:spacing w:val="24"/>
                <w:sz w:val="28"/>
              </w:rPr>
              <w:drawing>
                <wp:inline distT="0" distB="0" distL="0" distR="0" wp14:anchorId="718170E1" wp14:editId="46DC6F57">
                  <wp:extent cx="1066800" cy="4762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  <w:bookmarkEnd w:id="2"/>
      <w:bookmarkEnd w:id="3"/>
      <w:bookmarkEnd w:id="4"/>
    </w:tbl>
    <w:p w14:paraId="19A52D3B" w14:textId="77777777" w:rsidR="00D03823" w:rsidRDefault="00D03823">
      <w:pPr>
        <w:ind w:right="708"/>
        <w:rPr>
          <w:rFonts w:ascii="Calibri" w:hAnsi="Calibri" w:cs="Tahoma"/>
          <w:sz w:val="22"/>
        </w:rPr>
      </w:pPr>
    </w:p>
    <w:p w14:paraId="70C4E149" w14:textId="614A5491" w:rsidR="000D6A39" w:rsidRPr="00B459B8" w:rsidRDefault="002413FE">
      <w:pPr>
        <w:ind w:right="708"/>
        <w:rPr>
          <w:rFonts w:ascii="Arial Nova" w:hAnsi="Arial Nova" w:cs="Tahoma"/>
          <w:sz w:val="22"/>
        </w:rPr>
      </w:pPr>
      <w:r w:rsidRPr="00B459B8">
        <w:rPr>
          <w:rFonts w:ascii="Arial Nova" w:hAnsi="Arial Nova" w:cs="Tahoma"/>
          <w:sz w:val="22"/>
        </w:rPr>
        <w:t>Πτολεμαΐδα</w:t>
      </w:r>
      <w:r w:rsidR="000D6A39" w:rsidRPr="00B459B8">
        <w:rPr>
          <w:rFonts w:ascii="Arial Nova" w:hAnsi="Arial Nova" w:cs="Tahoma"/>
          <w:sz w:val="22"/>
        </w:rPr>
        <w:t xml:space="preserve"> : </w:t>
      </w:r>
      <w:r w:rsidR="00932766">
        <w:rPr>
          <w:rFonts w:ascii="Arial Nova" w:hAnsi="Arial Nova" w:cs="Tahoma"/>
          <w:sz w:val="22"/>
        </w:rPr>
        <w:t>13-01-2025</w:t>
      </w:r>
    </w:p>
    <w:p w14:paraId="4C0397D8" w14:textId="61D9DE5C" w:rsidR="000D6A39" w:rsidRPr="00B459B8" w:rsidRDefault="002D0E62">
      <w:pPr>
        <w:ind w:right="708"/>
        <w:rPr>
          <w:rFonts w:ascii="Arial Nova" w:hAnsi="Arial Nova" w:cs="Tahoma"/>
          <w:sz w:val="22"/>
        </w:rPr>
      </w:pPr>
      <w:r w:rsidRPr="00B459B8">
        <w:rPr>
          <w:rFonts w:ascii="Arial Nova" w:hAnsi="Arial Nova" w:cs="Tahoma"/>
          <w:sz w:val="22"/>
        </w:rPr>
        <w:t>Αρ</w:t>
      </w:r>
      <w:r w:rsidR="002413FE" w:rsidRPr="00B459B8">
        <w:rPr>
          <w:rFonts w:ascii="Arial Nova" w:hAnsi="Arial Nova" w:cs="Tahoma"/>
          <w:sz w:val="22"/>
        </w:rPr>
        <w:t>.</w:t>
      </w:r>
      <w:r w:rsidRPr="00B459B8">
        <w:rPr>
          <w:rFonts w:ascii="Arial Nova" w:hAnsi="Arial Nova" w:cs="Tahoma"/>
          <w:sz w:val="22"/>
        </w:rPr>
        <w:t xml:space="preserve"> Πρωτ. :</w:t>
      </w:r>
      <w:r w:rsidR="005236FC" w:rsidRPr="00B459B8">
        <w:rPr>
          <w:rFonts w:ascii="Arial Nova" w:hAnsi="Arial Nova" w:cs="Tahoma"/>
          <w:sz w:val="22"/>
        </w:rPr>
        <w:t xml:space="preserve"> </w:t>
      </w:r>
      <w:r w:rsidR="00FD6A34">
        <w:rPr>
          <w:rFonts w:ascii="Arial Nova" w:hAnsi="Arial Nova" w:cs="Tahoma"/>
          <w:sz w:val="22"/>
        </w:rPr>
        <w:t>153</w:t>
      </w:r>
    </w:p>
    <w:p w14:paraId="40E509B8" w14:textId="1756BA77" w:rsidR="000D6A39" w:rsidRPr="00E45461" w:rsidRDefault="000D6A39">
      <w:pPr>
        <w:pStyle w:val="a5"/>
        <w:tabs>
          <w:tab w:val="clear" w:pos="4153"/>
          <w:tab w:val="clear" w:pos="8306"/>
        </w:tabs>
        <w:jc w:val="center"/>
        <w:rPr>
          <w:rFonts w:ascii="Arial Nova" w:hAnsi="Arial Nova" w:cs="Tahoma"/>
          <w:b/>
          <w:bCs/>
          <w:spacing w:val="40"/>
          <w:u w:val="single"/>
        </w:rPr>
      </w:pPr>
      <w:r w:rsidRPr="00E45461">
        <w:rPr>
          <w:rFonts w:ascii="Arial Nova" w:hAnsi="Arial Nova" w:cs="Tahoma"/>
          <w:b/>
          <w:bCs/>
          <w:spacing w:val="40"/>
          <w:u w:val="single"/>
        </w:rPr>
        <w:t>ΔΕΛΤΙΟ</w:t>
      </w:r>
      <w:r w:rsidR="00B459B8" w:rsidRPr="00E45461">
        <w:rPr>
          <w:rFonts w:ascii="Arial Nova" w:hAnsi="Arial Nova" w:cs="Tahoma"/>
          <w:b/>
          <w:bCs/>
          <w:spacing w:val="40"/>
          <w:u w:val="single"/>
        </w:rPr>
        <w:t xml:space="preserve"> </w:t>
      </w:r>
      <w:r w:rsidRPr="00E45461">
        <w:rPr>
          <w:rFonts w:ascii="Arial Nova" w:hAnsi="Arial Nova" w:cs="Tahoma"/>
          <w:b/>
          <w:bCs/>
          <w:spacing w:val="40"/>
          <w:u w:val="single"/>
        </w:rPr>
        <w:t>ΤΥΠΟΥ</w:t>
      </w:r>
    </w:p>
    <w:p w14:paraId="2DB29FED" w14:textId="77777777" w:rsidR="000D6A39" w:rsidRPr="00FD6A34" w:rsidRDefault="000D6A39">
      <w:pPr>
        <w:pStyle w:val="a5"/>
        <w:tabs>
          <w:tab w:val="clear" w:pos="4153"/>
          <w:tab w:val="clear" w:pos="8306"/>
        </w:tabs>
        <w:jc w:val="both"/>
        <w:rPr>
          <w:rFonts w:ascii="Arial Nova" w:hAnsi="Arial Nova" w:cs="Tahoma"/>
          <w:u w:val="single"/>
        </w:rPr>
      </w:pPr>
    </w:p>
    <w:p w14:paraId="6F122BF6" w14:textId="43A1B6F3" w:rsidR="000D6A39" w:rsidRDefault="000D6A39" w:rsidP="00FD6A34">
      <w:pPr>
        <w:pStyle w:val="a5"/>
        <w:tabs>
          <w:tab w:val="clear" w:pos="4153"/>
          <w:tab w:val="clear" w:pos="8306"/>
        </w:tabs>
        <w:ind w:left="-142"/>
        <w:jc w:val="center"/>
        <w:rPr>
          <w:rFonts w:ascii="Arial Nova" w:hAnsi="Arial Nova" w:cs="Tahoma"/>
          <w:b/>
          <w:u w:val="single"/>
        </w:rPr>
      </w:pPr>
      <w:r w:rsidRPr="00FD6A34">
        <w:rPr>
          <w:rFonts w:ascii="Arial Nova" w:hAnsi="Arial Nova" w:cs="Tahoma"/>
          <w:b/>
          <w:u w:val="single"/>
        </w:rPr>
        <w:t xml:space="preserve">ΘΕΜΑ : </w:t>
      </w:r>
      <w:r w:rsidR="00FD6A34" w:rsidRPr="00FD6A34">
        <w:rPr>
          <w:rFonts w:ascii="Arial Nova" w:hAnsi="Arial Nova" w:cs="Tahoma"/>
          <w:b/>
          <w:u w:val="single"/>
        </w:rPr>
        <w:t xml:space="preserve">ΠΡΟΚΗΡΥΞΗ </w:t>
      </w:r>
      <w:r w:rsidR="00B9795F">
        <w:rPr>
          <w:rFonts w:ascii="Arial Nova" w:hAnsi="Arial Nova" w:cs="Tahoma"/>
          <w:b/>
          <w:u w:val="single"/>
        </w:rPr>
        <w:t xml:space="preserve">ΔΩΔΕΚΑ (12) </w:t>
      </w:r>
      <w:r w:rsidR="00FD6A34" w:rsidRPr="00FD6A34">
        <w:rPr>
          <w:rFonts w:ascii="Arial Nova" w:hAnsi="Arial Nova" w:cs="Tahoma"/>
          <w:b/>
          <w:u w:val="single"/>
        </w:rPr>
        <w:t>ΘΕΣΕΩΝ ΙΔΙΩΤΙΚΟΥ ΔΙΚΑΙΟΥ ΑΟΡΙΣΤΟΥ ΧΡΟΝΟΥ                                    ΔΕΥΤΕΡΟΒΑΘΜΙΑΣ ΕΚΠΑΙΔΕΥΣΗΣ ΣΤΗ Δ.Ε.ΤΗ.Π.</w:t>
      </w:r>
    </w:p>
    <w:p w14:paraId="788010BE" w14:textId="77777777" w:rsidR="00FD6A34" w:rsidRPr="00FD6A34" w:rsidRDefault="00FD6A34" w:rsidP="00FD6A34">
      <w:pPr>
        <w:pStyle w:val="a5"/>
        <w:tabs>
          <w:tab w:val="clear" w:pos="4153"/>
          <w:tab w:val="clear" w:pos="8306"/>
        </w:tabs>
        <w:ind w:left="-142"/>
        <w:jc w:val="center"/>
        <w:rPr>
          <w:rFonts w:ascii="Arial Nova" w:hAnsi="Arial Nova" w:cs="Tahoma"/>
          <w:b/>
          <w:u w:val="single"/>
        </w:rPr>
      </w:pPr>
    </w:p>
    <w:p w14:paraId="3C0DAF5F" w14:textId="26AAF70E" w:rsidR="00676881" w:rsidRDefault="00932766" w:rsidP="00E45461">
      <w:pPr>
        <w:spacing w:before="120" w:after="120"/>
        <w:jc w:val="both"/>
        <w:rPr>
          <w:rFonts w:ascii="Arial Nova" w:hAnsi="Arial Nova" w:cstheme="minorHAnsi"/>
          <w:spacing w:val="8"/>
          <w:sz w:val="22"/>
          <w:szCs w:val="22"/>
        </w:rPr>
      </w:pPr>
      <w:r>
        <w:rPr>
          <w:rFonts w:ascii="Arial Nova" w:hAnsi="Arial Nova" w:cstheme="minorHAnsi"/>
          <w:spacing w:val="8"/>
          <w:sz w:val="22"/>
          <w:szCs w:val="22"/>
        </w:rPr>
        <w:t xml:space="preserve">Σας ενημερώνουμε ότι δημοσιεύθηκε από τον ΑΣΕΠ σε ΦΕΚ (62/31-12-2024) η 8Κ/2024 Προκήρυξη </w:t>
      </w:r>
      <w:r w:rsidR="00FD6A34">
        <w:rPr>
          <w:rFonts w:ascii="Arial Nova" w:hAnsi="Arial Nova" w:cstheme="minorHAnsi"/>
          <w:spacing w:val="8"/>
          <w:sz w:val="22"/>
          <w:szCs w:val="22"/>
        </w:rPr>
        <w:t>π</w:t>
      </w:r>
      <w:r>
        <w:rPr>
          <w:rFonts w:ascii="Arial Nova" w:hAnsi="Arial Nova" w:cstheme="minorHAnsi"/>
          <w:spacing w:val="8"/>
          <w:sz w:val="22"/>
          <w:szCs w:val="22"/>
        </w:rPr>
        <w:t>λήρωσης με σειρά προτεραιότητας δώδεκα (12) θέσεων διαφόρων ειδικοτήτων Ιδιωτικού Δικαίου Αορίστου Χρόνου δευτεροβάθμιας εκπαίδευσης στη Δ.Ε.ΤΗ.Π.</w:t>
      </w:r>
    </w:p>
    <w:p w14:paraId="42129BD8" w14:textId="45778EA9" w:rsidR="00932766" w:rsidRDefault="00932766" w:rsidP="00E45461">
      <w:pPr>
        <w:spacing w:before="120" w:after="120"/>
        <w:jc w:val="both"/>
        <w:rPr>
          <w:rFonts w:ascii="Arial Nova" w:hAnsi="Arial Nova" w:cstheme="minorHAnsi"/>
          <w:spacing w:val="8"/>
          <w:sz w:val="22"/>
          <w:szCs w:val="22"/>
        </w:rPr>
      </w:pPr>
      <w:r>
        <w:rPr>
          <w:rFonts w:ascii="Arial Nova" w:hAnsi="Arial Nova" w:cstheme="minorHAnsi"/>
          <w:spacing w:val="8"/>
          <w:sz w:val="22"/>
          <w:szCs w:val="22"/>
        </w:rPr>
        <w:t xml:space="preserve">Η υποβολή αίτησης συμμετοχής των υποψηφίων θα </w:t>
      </w:r>
      <w:r w:rsidRPr="00932766">
        <w:rPr>
          <w:rFonts w:ascii="Arial Nova" w:hAnsi="Arial Nova" w:cstheme="minorHAnsi"/>
          <w:b/>
          <w:bCs/>
          <w:spacing w:val="8"/>
          <w:sz w:val="22"/>
          <w:szCs w:val="22"/>
          <w:u w:val="single"/>
        </w:rPr>
        <w:t>γίνει αποκλειστικά μέσω του διαδικτυακού τόπου του ΑΣΕΠ (</w:t>
      </w:r>
      <w:r w:rsidRPr="00932766">
        <w:rPr>
          <w:rFonts w:ascii="Arial Nova" w:hAnsi="Arial Nova" w:cstheme="minorHAnsi"/>
          <w:b/>
          <w:bCs/>
          <w:spacing w:val="8"/>
          <w:sz w:val="22"/>
          <w:szCs w:val="22"/>
          <w:u w:val="single"/>
          <w:lang w:val="en-US"/>
        </w:rPr>
        <w:t>www</w:t>
      </w:r>
      <w:r w:rsidRPr="00932766">
        <w:rPr>
          <w:rFonts w:ascii="Arial Nova" w:hAnsi="Arial Nova" w:cstheme="minorHAnsi"/>
          <w:b/>
          <w:bCs/>
          <w:spacing w:val="8"/>
          <w:sz w:val="22"/>
          <w:szCs w:val="22"/>
          <w:u w:val="single"/>
        </w:rPr>
        <w:t>.</w:t>
      </w:r>
      <w:proofErr w:type="spellStart"/>
      <w:r w:rsidRPr="00932766">
        <w:rPr>
          <w:rFonts w:ascii="Arial Nova" w:hAnsi="Arial Nova" w:cstheme="minorHAnsi"/>
          <w:b/>
          <w:bCs/>
          <w:spacing w:val="8"/>
          <w:sz w:val="22"/>
          <w:szCs w:val="22"/>
          <w:u w:val="single"/>
          <w:lang w:val="en-US"/>
        </w:rPr>
        <w:t>asep</w:t>
      </w:r>
      <w:proofErr w:type="spellEnd"/>
      <w:r w:rsidRPr="00932766">
        <w:rPr>
          <w:rFonts w:ascii="Arial Nova" w:hAnsi="Arial Nova" w:cstheme="minorHAnsi"/>
          <w:b/>
          <w:bCs/>
          <w:spacing w:val="8"/>
          <w:sz w:val="22"/>
          <w:szCs w:val="22"/>
          <w:u w:val="single"/>
        </w:rPr>
        <w:t>.</w:t>
      </w:r>
      <w:r w:rsidRPr="00932766">
        <w:rPr>
          <w:rFonts w:ascii="Arial Nova" w:hAnsi="Arial Nova" w:cstheme="minorHAnsi"/>
          <w:b/>
          <w:bCs/>
          <w:spacing w:val="8"/>
          <w:sz w:val="22"/>
          <w:szCs w:val="22"/>
          <w:u w:val="single"/>
          <w:lang w:val="en-US"/>
        </w:rPr>
        <w:t>gr</w:t>
      </w:r>
      <w:r w:rsidRPr="00932766">
        <w:rPr>
          <w:rFonts w:ascii="Arial Nova" w:hAnsi="Arial Nova" w:cstheme="minorHAnsi"/>
          <w:b/>
          <w:bCs/>
          <w:spacing w:val="8"/>
          <w:sz w:val="22"/>
          <w:szCs w:val="22"/>
          <w:u w:val="single"/>
        </w:rPr>
        <w:t>)</w:t>
      </w:r>
      <w:r w:rsidRPr="00932766">
        <w:rPr>
          <w:rFonts w:ascii="Arial Nova" w:hAnsi="Arial Nova" w:cstheme="minorHAnsi"/>
          <w:spacing w:val="8"/>
          <w:sz w:val="22"/>
          <w:szCs w:val="22"/>
        </w:rPr>
        <w:t xml:space="preserve"> . </w:t>
      </w:r>
      <w:r>
        <w:rPr>
          <w:rFonts w:ascii="Arial Nova" w:hAnsi="Arial Nova" w:cstheme="minorHAnsi"/>
          <w:spacing w:val="8"/>
          <w:sz w:val="22"/>
          <w:szCs w:val="22"/>
        </w:rPr>
        <w:t>Η προθεσμία υποβολής των ηλεκτρονικών αιτήσεων συμμετοχής αρχίζει την 16</w:t>
      </w:r>
      <w:r w:rsidRPr="00932766">
        <w:rPr>
          <w:rFonts w:ascii="Arial Nova" w:hAnsi="Arial Nova" w:cstheme="minorHAnsi"/>
          <w:spacing w:val="8"/>
          <w:sz w:val="22"/>
          <w:szCs w:val="22"/>
          <w:vertAlign w:val="superscript"/>
        </w:rPr>
        <w:t>η</w:t>
      </w:r>
      <w:r>
        <w:rPr>
          <w:rFonts w:ascii="Arial Nova" w:hAnsi="Arial Nova" w:cstheme="minorHAnsi"/>
          <w:spacing w:val="8"/>
          <w:sz w:val="22"/>
          <w:szCs w:val="22"/>
        </w:rPr>
        <w:t xml:space="preserve"> Ιανουαρίου ημέρα Πέμπτη και ώρα 8:00 π.μ. και λήγει την 03</w:t>
      </w:r>
      <w:r w:rsidRPr="00932766">
        <w:rPr>
          <w:rFonts w:ascii="Arial Nova" w:hAnsi="Arial Nova" w:cstheme="minorHAnsi"/>
          <w:spacing w:val="8"/>
          <w:sz w:val="22"/>
          <w:szCs w:val="22"/>
          <w:vertAlign w:val="superscript"/>
        </w:rPr>
        <w:t>η</w:t>
      </w:r>
      <w:r>
        <w:rPr>
          <w:rFonts w:ascii="Arial Nova" w:hAnsi="Arial Nova" w:cstheme="minorHAnsi"/>
          <w:spacing w:val="8"/>
          <w:sz w:val="22"/>
          <w:szCs w:val="22"/>
        </w:rPr>
        <w:t xml:space="preserve"> Φεβρουαρίου 2025, ημέρα Δευτέρα και ώρα 14:00 μ.μ. </w:t>
      </w:r>
    </w:p>
    <w:p w14:paraId="63DDC063" w14:textId="5896DB83" w:rsidR="00932766" w:rsidRDefault="00932766" w:rsidP="00E45461">
      <w:pPr>
        <w:spacing w:before="120" w:after="120"/>
        <w:jc w:val="both"/>
        <w:rPr>
          <w:rFonts w:ascii="Arial Nova" w:hAnsi="Arial Nova" w:cstheme="minorHAnsi"/>
          <w:spacing w:val="8"/>
          <w:sz w:val="22"/>
          <w:szCs w:val="22"/>
        </w:rPr>
      </w:pPr>
      <w:r>
        <w:rPr>
          <w:rFonts w:ascii="Arial Nova" w:hAnsi="Arial Nova" w:cstheme="minorHAnsi"/>
          <w:spacing w:val="8"/>
          <w:sz w:val="22"/>
          <w:szCs w:val="22"/>
        </w:rPr>
        <w:t>Οι προς συμπλήρωση θέσεις αφορούν τις εξής ειδικότητες 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7088"/>
        <w:gridCol w:w="1605"/>
      </w:tblGrid>
      <w:tr w:rsidR="000D7C0C" w14:paraId="6AA0EB5E" w14:textId="77777777" w:rsidTr="000D7C0C">
        <w:tc>
          <w:tcPr>
            <w:tcW w:w="1271" w:type="dxa"/>
          </w:tcPr>
          <w:p w14:paraId="6151585C" w14:textId="172D3899" w:rsidR="000D7C0C" w:rsidRPr="000D7C0C" w:rsidRDefault="000D7C0C" w:rsidP="000D7C0C">
            <w:pPr>
              <w:jc w:val="center"/>
              <w:rPr>
                <w:rFonts w:ascii="Arial Nova" w:hAnsi="Arial Nova" w:cstheme="minorHAnsi"/>
                <w:b/>
                <w:bCs/>
                <w:spacing w:val="8"/>
                <w:sz w:val="22"/>
                <w:szCs w:val="22"/>
              </w:rPr>
            </w:pPr>
            <w:r w:rsidRPr="000D7C0C">
              <w:rPr>
                <w:rFonts w:ascii="Arial Nova" w:hAnsi="Arial Nova" w:cstheme="minorHAnsi"/>
                <w:b/>
                <w:bCs/>
                <w:spacing w:val="8"/>
                <w:sz w:val="22"/>
                <w:szCs w:val="22"/>
              </w:rPr>
              <w:t>Κωδικός Θέσης</w:t>
            </w:r>
          </w:p>
        </w:tc>
        <w:tc>
          <w:tcPr>
            <w:tcW w:w="7088" w:type="dxa"/>
          </w:tcPr>
          <w:p w14:paraId="08B7BC3C" w14:textId="7AC75D0E" w:rsidR="000D7C0C" w:rsidRPr="000D7C0C" w:rsidRDefault="000D7C0C" w:rsidP="000D7C0C">
            <w:pPr>
              <w:jc w:val="center"/>
              <w:rPr>
                <w:rFonts w:ascii="Arial Nova" w:hAnsi="Arial Nova" w:cstheme="minorHAnsi"/>
                <w:b/>
                <w:bCs/>
                <w:spacing w:val="8"/>
                <w:sz w:val="22"/>
                <w:szCs w:val="22"/>
              </w:rPr>
            </w:pPr>
            <w:r w:rsidRPr="000D7C0C">
              <w:rPr>
                <w:rFonts w:ascii="Arial Nova" w:hAnsi="Arial Nova" w:cstheme="minorHAnsi"/>
                <w:b/>
                <w:bCs/>
                <w:spacing w:val="8"/>
                <w:sz w:val="22"/>
                <w:szCs w:val="22"/>
              </w:rPr>
              <w:t>Κλάδος / Ειδικότητα</w:t>
            </w:r>
          </w:p>
        </w:tc>
        <w:tc>
          <w:tcPr>
            <w:tcW w:w="1605" w:type="dxa"/>
          </w:tcPr>
          <w:p w14:paraId="087231E5" w14:textId="77777777" w:rsidR="000D7C0C" w:rsidRDefault="000D7C0C" w:rsidP="000D7C0C">
            <w:pPr>
              <w:jc w:val="center"/>
              <w:rPr>
                <w:rFonts w:ascii="Arial Nova" w:hAnsi="Arial Nova" w:cstheme="minorHAnsi"/>
                <w:b/>
                <w:bCs/>
                <w:spacing w:val="8"/>
                <w:sz w:val="22"/>
                <w:szCs w:val="22"/>
              </w:rPr>
            </w:pPr>
            <w:r w:rsidRPr="000D7C0C">
              <w:rPr>
                <w:rFonts w:ascii="Arial Nova" w:hAnsi="Arial Nova" w:cstheme="minorHAnsi"/>
                <w:b/>
                <w:bCs/>
                <w:spacing w:val="8"/>
                <w:sz w:val="22"/>
                <w:szCs w:val="22"/>
              </w:rPr>
              <w:t>Συνολικές θέσεις</w:t>
            </w:r>
          </w:p>
          <w:p w14:paraId="0BBCF21D" w14:textId="0941CA1E" w:rsidR="00FD6A34" w:rsidRPr="000D7C0C" w:rsidRDefault="00FD6A34" w:rsidP="000D7C0C">
            <w:pPr>
              <w:jc w:val="center"/>
              <w:rPr>
                <w:rFonts w:ascii="Arial Nova" w:hAnsi="Arial Nova" w:cstheme="minorHAnsi"/>
                <w:b/>
                <w:bCs/>
                <w:spacing w:val="8"/>
                <w:sz w:val="22"/>
                <w:szCs w:val="22"/>
              </w:rPr>
            </w:pPr>
          </w:p>
        </w:tc>
      </w:tr>
      <w:tr w:rsidR="000D7C0C" w14:paraId="066CAB7C" w14:textId="77777777" w:rsidTr="000D7C0C">
        <w:tc>
          <w:tcPr>
            <w:tcW w:w="1271" w:type="dxa"/>
          </w:tcPr>
          <w:p w14:paraId="1CAB7BFF" w14:textId="4CE2F279" w:rsidR="000D7C0C" w:rsidRDefault="000D7C0C" w:rsidP="00FD6A34">
            <w:pPr>
              <w:jc w:val="center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1038</w:t>
            </w:r>
          </w:p>
        </w:tc>
        <w:tc>
          <w:tcPr>
            <w:tcW w:w="7088" w:type="dxa"/>
          </w:tcPr>
          <w:p w14:paraId="79C09537" w14:textId="3239DE53" w:rsidR="000D7C0C" w:rsidRDefault="000D7C0C" w:rsidP="000D7C0C">
            <w:pPr>
              <w:jc w:val="both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ΔΕ ΤΕΧΝΙΚΟΥ ΕΙΔ. ΔΕ ΗΛΕΚΤΡΟΛΟΓΩΝ (ΙΔΑΧ)</w:t>
            </w:r>
          </w:p>
        </w:tc>
        <w:tc>
          <w:tcPr>
            <w:tcW w:w="1605" w:type="dxa"/>
          </w:tcPr>
          <w:p w14:paraId="0D27BB2C" w14:textId="77777777" w:rsidR="000D7C0C" w:rsidRDefault="000D7C0C" w:rsidP="000D7C0C">
            <w:pPr>
              <w:jc w:val="center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1</w:t>
            </w:r>
          </w:p>
          <w:p w14:paraId="6C2945EE" w14:textId="48B11390" w:rsidR="00FD6A34" w:rsidRDefault="00FD6A34" w:rsidP="000D7C0C">
            <w:pPr>
              <w:jc w:val="center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</w:p>
        </w:tc>
      </w:tr>
      <w:tr w:rsidR="000D7C0C" w14:paraId="44718310" w14:textId="77777777" w:rsidTr="000D7C0C">
        <w:tc>
          <w:tcPr>
            <w:tcW w:w="1271" w:type="dxa"/>
          </w:tcPr>
          <w:p w14:paraId="11FB5671" w14:textId="38AABEC7" w:rsidR="000D7C0C" w:rsidRDefault="000D7C0C" w:rsidP="00FD6A34">
            <w:pPr>
              <w:jc w:val="center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1087</w:t>
            </w:r>
          </w:p>
        </w:tc>
        <w:tc>
          <w:tcPr>
            <w:tcW w:w="7088" w:type="dxa"/>
          </w:tcPr>
          <w:p w14:paraId="722FEED6" w14:textId="60F65F79" w:rsidR="000D7C0C" w:rsidRDefault="000D7C0C" w:rsidP="000D7C0C">
            <w:pPr>
              <w:jc w:val="both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ΔΕ ΤΕΧΝΙΚΟΥ ΕΙΔ. ΔΕ ΗΛΕΚΤΡΟΣΥΓΚΟΛΛΗΤΩΝ – ΟΞΥΓΟΝΟΚΟΛΛΗΤΩΝ (ΙΔΑΧ)</w:t>
            </w:r>
          </w:p>
        </w:tc>
        <w:tc>
          <w:tcPr>
            <w:tcW w:w="1605" w:type="dxa"/>
          </w:tcPr>
          <w:p w14:paraId="33EA7404" w14:textId="086719ED" w:rsidR="000D7C0C" w:rsidRDefault="000D7C0C" w:rsidP="000D7C0C">
            <w:pPr>
              <w:jc w:val="center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1</w:t>
            </w:r>
          </w:p>
        </w:tc>
      </w:tr>
      <w:tr w:rsidR="000D7C0C" w14:paraId="4E2CDA73" w14:textId="77777777" w:rsidTr="000D7C0C">
        <w:tc>
          <w:tcPr>
            <w:tcW w:w="1271" w:type="dxa"/>
          </w:tcPr>
          <w:p w14:paraId="51BDCCD6" w14:textId="4F329BB0" w:rsidR="000D7C0C" w:rsidRDefault="000D7C0C" w:rsidP="00FD6A34">
            <w:pPr>
              <w:jc w:val="center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1107</w:t>
            </w:r>
          </w:p>
        </w:tc>
        <w:tc>
          <w:tcPr>
            <w:tcW w:w="7088" w:type="dxa"/>
          </w:tcPr>
          <w:p w14:paraId="79680747" w14:textId="66B97C8C" w:rsidR="000D7C0C" w:rsidRDefault="000D7C0C" w:rsidP="000D7C0C">
            <w:pPr>
              <w:jc w:val="both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ΔΕ ΤΕΧΝΙΚΟΥ ΕΙΔ. ΔΕ ΗΛΕΚΤΡΟΤΕΧΝΙΤΩΝ (ΙΔΑΧ)</w:t>
            </w:r>
          </w:p>
        </w:tc>
        <w:tc>
          <w:tcPr>
            <w:tcW w:w="1605" w:type="dxa"/>
          </w:tcPr>
          <w:p w14:paraId="7CDCAE87" w14:textId="77777777" w:rsidR="000D7C0C" w:rsidRDefault="000D7C0C" w:rsidP="000D7C0C">
            <w:pPr>
              <w:jc w:val="center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1</w:t>
            </w:r>
          </w:p>
          <w:p w14:paraId="26EC3152" w14:textId="0CF80AD7" w:rsidR="00FD6A34" w:rsidRDefault="00FD6A34" w:rsidP="000D7C0C">
            <w:pPr>
              <w:jc w:val="center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</w:p>
        </w:tc>
      </w:tr>
      <w:tr w:rsidR="000D7C0C" w14:paraId="5A7C83EA" w14:textId="77777777" w:rsidTr="000D7C0C">
        <w:tc>
          <w:tcPr>
            <w:tcW w:w="1271" w:type="dxa"/>
          </w:tcPr>
          <w:p w14:paraId="29C54871" w14:textId="72135336" w:rsidR="000D7C0C" w:rsidRDefault="000D7C0C" w:rsidP="00FD6A34">
            <w:pPr>
              <w:jc w:val="center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1108</w:t>
            </w:r>
          </w:p>
        </w:tc>
        <w:tc>
          <w:tcPr>
            <w:tcW w:w="7088" w:type="dxa"/>
          </w:tcPr>
          <w:p w14:paraId="1078E8A7" w14:textId="720EAF93" w:rsidR="000D7C0C" w:rsidRDefault="000D7C0C" w:rsidP="000D7C0C">
            <w:pPr>
              <w:jc w:val="both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ΔΕ ΤΕΧΝΙΚΟΥ ΕΙΔ. ΔΕ ΗΛΕΚΤΡΟΤΕΧΝΙΤΩΝ (ΙΔΑΧ)</w:t>
            </w:r>
          </w:p>
        </w:tc>
        <w:tc>
          <w:tcPr>
            <w:tcW w:w="1605" w:type="dxa"/>
          </w:tcPr>
          <w:p w14:paraId="2AAE4631" w14:textId="77777777" w:rsidR="000D7C0C" w:rsidRDefault="00FD6A34" w:rsidP="000D7C0C">
            <w:pPr>
              <w:jc w:val="center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2</w:t>
            </w:r>
          </w:p>
          <w:p w14:paraId="0981FABB" w14:textId="7B816263" w:rsidR="00FD6A34" w:rsidRDefault="00FD6A34" w:rsidP="000D7C0C">
            <w:pPr>
              <w:jc w:val="center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</w:p>
        </w:tc>
      </w:tr>
      <w:tr w:rsidR="000D7C0C" w14:paraId="7EE81D63" w14:textId="77777777" w:rsidTr="000D7C0C">
        <w:tc>
          <w:tcPr>
            <w:tcW w:w="1271" w:type="dxa"/>
          </w:tcPr>
          <w:p w14:paraId="75DD99BF" w14:textId="6C510A74" w:rsidR="000D7C0C" w:rsidRDefault="0053244D" w:rsidP="00FD6A34">
            <w:pPr>
              <w:jc w:val="center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1128</w:t>
            </w:r>
          </w:p>
        </w:tc>
        <w:tc>
          <w:tcPr>
            <w:tcW w:w="7088" w:type="dxa"/>
          </w:tcPr>
          <w:p w14:paraId="51602A40" w14:textId="38728A0C" w:rsidR="000D7C0C" w:rsidRDefault="0053244D" w:rsidP="000D7C0C">
            <w:pPr>
              <w:jc w:val="both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ΔΕ ΤΕΧΝΙΚΟΥ ΕΙΔ. ΔΕ ΜΗΧΑΝΟΛΟΓΩΝ (ΙΔΑΧ)</w:t>
            </w:r>
          </w:p>
        </w:tc>
        <w:tc>
          <w:tcPr>
            <w:tcW w:w="1605" w:type="dxa"/>
          </w:tcPr>
          <w:p w14:paraId="560AD658" w14:textId="77777777" w:rsidR="000D7C0C" w:rsidRDefault="00184BDC" w:rsidP="000D7C0C">
            <w:pPr>
              <w:jc w:val="center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1</w:t>
            </w:r>
          </w:p>
          <w:p w14:paraId="7141A872" w14:textId="79EF3A61" w:rsidR="00FD6A34" w:rsidRDefault="00FD6A34" w:rsidP="000D7C0C">
            <w:pPr>
              <w:jc w:val="center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</w:p>
        </w:tc>
      </w:tr>
      <w:tr w:rsidR="000D7C0C" w14:paraId="4D60E5C0" w14:textId="77777777" w:rsidTr="000D7C0C">
        <w:tc>
          <w:tcPr>
            <w:tcW w:w="1271" w:type="dxa"/>
          </w:tcPr>
          <w:p w14:paraId="3A727520" w14:textId="6D9FAC58" w:rsidR="000D7C0C" w:rsidRDefault="00184BDC" w:rsidP="00FD6A34">
            <w:pPr>
              <w:jc w:val="center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1170</w:t>
            </w:r>
          </w:p>
        </w:tc>
        <w:tc>
          <w:tcPr>
            <w:tcW w:w="7088" w:type="dxa"/>
          </w:tcPr>
          <w:p w14:paraId="54042FC1" w14:textId="1D26BAB7" w:rsidR="000D7C0C" w:rsidRDefault="00184BDC" w:rsidP="000D7C0C">
            <w:pPr>
              <w:jc w:val="both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ΔΕ ΤΕΧΝΙΚΟΥ ΕΙΔ. ΔΕ ΜΗΧΑΝΟΤΕΧΝΙΤΩΝ – ΣΥΝΤΗΡΗΤΩΝ ΜΗΧΑΝΩΝ ΕΣΩΤΕΡΙΚΗΣ ΚΑΥΣΗΣ (ΜΕΚ) (ΙΔΑΧ)</w:t>
            </w:r>
          </w:p>
        </w:tc>
        <w:tc>
          <w:tcPr>
            <w:tcW w:w="1605" w:type="dxa"/>
          </w:tcPr>
          <w:p w14:paraId="3FA8E4DE" w14:textId="110F0648" w:rsidR="000D7C0C" w:rsidRDefault="00184BDC" w:rsidP="000D7C0C">
            <w:pPr>
              <w:jc w:val="center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4</w:t>
            </w:r>
          </w:p>
        </w:tc>
      </w:tr>
      <w:tr w:rsidR="000D7C0C" w14:paraId="2D5B8D05" w14:textId="77777777" w:rsidTr="000D7C0C">
        <w:tc>
          <w:tcPr>
            <w:tcW w:w="1271" w:type="dxa"/>
          </w:tcPr>
          <w:p w14:paraId="195ACD12" w14:textId="6581D619" w:rsidR="000D7C0C" w:rsidRDefault="00184BDC" w:rsidP="00FD6A34">
            <w:pPr>
              <w:jc w:val="center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1232</w:t>
            </w:r>
          </w:p>
        </w:tc>
        <w:tc>
          <w:tcPr>
            <w:tcW w:w="7088" w:type="dxa"/>
          </w:tcPr>
          <w:p w14:paraId="4B79E89B" w14:textId="71D5B57A" w:rsidR="000D7C0C" w:rsidRDefault="00184BDC" w:rsidP="000D7C0C">
            <w:pPr>
              <w:jc w:val="both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ΔΕ ΤΕΧΝΙΚΟΥ ΕΙΔ. ΔΕ ΥΔΡΑΥΛΙΚΩΝ (ΙΔΑΧ)</w:t>
            </w:r>
          </w:p>
        </w:tc>
        <w:tc>
          <w:tcPr>
            <w:tcW w:w="1605" w:type="dxa"/>
          </w:tcPr>
          <w:p w14:paraId="0D7C3393" w14:textId="77777777" w:rsidR="000D7C0C" w:rsidRDefault="00FD6A34" w:rsidP="000D7C0C">
            <w:pPr>
              <w:jc w:val="center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  <w:r>
              <w:rPr>
                <w:rFonts w:ascii="Arial Nova" w:hAnsi="Arial Nova" w:cstheme="minorHAnsi"/>
                <w:spacing w:val="8"/>
                <w:sz w:val="22"/>
                <w:szCs w:val="22"/>
              </w:rPr>
              <w:t>2</w:t>
            </w:r>
          </w:p>
          <w:p w14:paraId="1EDD5D93" w14:textId="3217B10B" w:rsidR="00FD6A34" w:rsidRDefault="00FD6A34" w:rsidP="000D7C0C">
            <w:pPr>
              <w:jc w:val="center"/>
              <w:rPr>
                <w:rFonts w:ascii="Arial Nova" w:hAnsi="Arial Nova" w:cstheme="minorHAnsi"/>
                <w:spacing w:val="8"/>
                <w:sz w:val="22"/>
                <w:szCs w:val="22"/>
              </w:rPr>
            </w:pPr>
          </w:p>
        </w:tc>
      </w:tr>
      <w:tr w:rsidR="00FD6A34" w14:paraId="27612369" w14:textId="77777777" w:rsidTr="00B676A0">
        <w:tc>
          <w:tcPr>
            <w:tcW w:w="8359" w:type="dxa"/>
            <w:gridSpan w:val="2"/>
          </w:tcPr>
          <w:p w14:paraId="6F5343F6" w14:textId="77777777" w:rsidR="00FD6A34" w:rsidRPr="00FD6A34" w:rsidRDefault="00FD6A34" w:rsidP="00FD6A34">
            <w:pPr>
              <w:jc w:val="right"/>
              <w:rPr>
                <w:rFonts w:ascii="Arial Nova" w:hAnsi="Arial Nova" w:cstheme="minorHAnsi"/>
                <w:b/>
                <w:bCs/>
                <w:spacing w:val="8"/>
              </w:rPr>
            </w:pPr>
          </w:p>
          <w:p w14:paraId="5A79AC32" w14:textId="1A05E5F2" w:rsidR="00FD6A34" w:rsidRPr="00FD6A34" w:rsidRDefault="00FD6A34" w:rsidP="00FD6A34">
            <w:pPr>
              <w:jc w:val="right"/>
              <w:rPr>
                <w:rFonts w:ascii="Arial Nova" w:hAnsi="Arial Nova" w:cstheme="minorHAnsi"/>
                <w:b/>
                <w:bCs/>
                <w:spacing w:val="8"/>
              </w:rPr>
            </w:pPr>
            <w:r w:rsidRPr="00FD6A34">
              <w:rPr>
                <w:rFonts w:ascii="Arial Nova" w:hAnsi="Arial Nova" w:cstheme="minorHAnsi"/>
                <w:b/>
                <w:bCs/>
                <w:spacing w:val="8"/>
              </w:rPr>
              <w:t xml:space="preserve">ΣΥΝΟΛΟ ΘΕΣΕΩΝ : </w:t>
            </w:r>
          </w:p>
        </w:tc>
        <w:tc>
          <w:tcPr>
            <w:tcW w:w="1605" w:type="dxa"/>
          </w:tcPr>
          <w:p w14:paraId="3EC54F4E" w14:textId="77777777" w:rsidR="00FD6A34" w:rsidRPr="00FD6A34" w:rsidRDefault="00FD6A34" w:rsidP="000D7C0C">
            <w:pPr>
              <w:jc w:val="center"/>
              <w:rPr>
                <w:rFonts w:ascii="Arial Nova" w:hAnsi="Arial Nova" w:cstheme="minorHAnsi"/>
                <w:b/>
                <w:bCs/>
                <w:spacing w:val="8"/>
              </w:rPr>
            </w:pPr>
          </w:p>
          <w:p w14:paraId="76A1033B" w14:textId="68632668" w:rsidR="00FD6A34" w:rsidRPr="00FD6A34" w:rsidRDefault="00FD6A34" w:rsidP="000D7C0C">
            <w:pPr>
              <w:jc w:val="center"/>
              <w:rPr>
                <w:rFonts w:ascii="Arial Nova" w:hAnsi="Arial Nova" w:cstheme="minorHAnsi"/>
                <w:b/>
                <w:bCs/>
                <w:spacing w:val="8"/>
              </w:rPr>
            </w:pPr>
            <w:r w:rsidRPr="00FD6A34">
              <w:rPr>
                <w:rFonts w:ascii="Arial Nova" w:hAnsi="Arial Nova" w:cstheme="minorHAnsi"/>
                <w:b/>
                <w:bCs/>
                <w:spacing w:val="8"/>
              </w:rPr>
              <w:t>12</w:t>
            </w:r>
          </w:p>
          <w:p w14:paraId="08CFCFBC" w14:textId="097B07F2" w:rsidR="00FD6A34" w:rsidRPr="00FD6A34" w:rsidRDefault="00FD6A34" w:rsidP="000D7C0C">
            <w:pPr>
              <w:jc w:val="center"/>
              <w:rPr>
                <w:rFonts w:ascii="Arial Nova" w:hAnsi="Arial Nova" w:cstheme="minorHAnsi"/>
                <w:b/>
                <w:bCs/>
                <w:spacing w:val="8"/>
              </w:rPr>
            </w:pPr>
          </w:p>
        </w:tc>
      </w:tr>
    </w:tbl>
    <w:p w14:paraId="740DA2C1" w14:textId="640F3B36" w:rsidR="00451FAF" w:rsidRPr="008C1A1F" w:rsidRDefault="00451FAF" w:rsidP="00E45461">
      <w:pPr>
        <w:pStyle w:val="9"/>
        <w:suppressAutoHyphens/>
        <w:spacing w:before="120" w:after="120"/>
        <w:jc w:val="both"/>
        <w:rPr>
          <w:rFonts w:ascii="Arial Nova" w:hAnsi="Arial Nova" w:cstheme="minorHAnsi"/>
          <w:b/>
          <w:bCs/>
          <w:spacing w:val="8"/>
        </w:rPr>
      </w:pPr>
    </w:p>
    <w:tbl>
      <w:tblPr>
        <w:tblW w:w="4678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</w:tblGrid>
      <w:tr w:rsidR="00573E5E" w:rsidRPr="008C1A1F" w14:paraId="51570854" w14:textId="77777777" w:rsidTr="00573E5E">
        <w:trPr>
          <w:jc w:val="center"/>
        </w:trPr>
        <w:tc>
          <w:tcPr>
            <w:tcW w:w="4678" w:type="dxa"/>
          </w:tcPr>
          <w:p w14:paraId="0987CFF2" w14:textId="77777777" w:rsidR="00072CA7" w:rsidRPr="00072CA7" w:rsidRDefault="00072CA7" w:rsidP="00072CA7">
            <w:pPr>
              <w:spacing w:before="120" w:after="120"/>
              <w:jc w:val="center"/>
              <w:rPr>
                <w:rFonts w:ascii="Arial Nova" w:hAnsi="Arial Nova" w:cs="Calibri"/>
                <w:b/>
                <w:bCs/>
                <w:spacing w:val="8"/>
                <w:sz w:val="22"/>
                <w:szCs w:val="22"/>
              </w:rPr>
            </w:pPr>
            <w:r w:rsidRPr="00072CA7">
              <w:rPr>
                <w:rFonts w:ascii="Arial Nova" w:hAnsi="Arial Nova" w:cs="Calibri"/>
                <w:b/>
                <w:bCs/>
                <w:spacing w:val="8"/>
                <w:sz w:val="22"/>
                <w:szCs w:val="22"/>
              </w:rPr>
              <w:t>ΑΠΟ ΤΗ Δ.Ε.ΤΗ.Π</w:t>
            </w:r>
          </w:p>
          <w:p w14:paraId="5F015642" w14:textId="77777777" w:rsidR="00573E5E" w:rsidRPr="008C1A1F" w:rsidRDefault="00573E5E" w:rsidP="00E45461">
            <w:pPr>
              <w:spacing w:before="120" w:after="120"/>
              <w:jc w:val="center"/>
              <w:rPr>
                <w:rFonts w:ascii="Arial Nova" w:hAnsi="Arial Nova" w:cs="Calibri"/>
                <w:spacing w:val="8"/>
                <w:sz w:val="22"/>
                <w:szCs w:val="22"/>
              </w:rPr>
            </w:pPr>
          </w:p>
        </w:tc>
      </w:tr>
    </w:tbl>
    <w:p w14:paraId="12E75D01" w14:textId="77777777" w:rsidR="00824EB4" w:rsidRPr="00E45461" w:rsidRDefault="00824EB4" w:rsidP="00E45461">
      <w:pPr>
        <w:spacing w:before="120" w:after="120"/>
        <w:rPr>
          <w:rFonts w:ascii="Arial Nova" w:hAnsi="Arial Nova" w:cs="Calibri"/>
          <w:spacing w:val="10"/>
          <w:sz w:val="22"/>
          <w:szCs w:val="22"/>
        </w:rPr>
      </w:pPr>
    </w:p>
    <w:sectPr w:rsidR="00824EB4" w:rsidRPr="00E45461" w:rsidSect="00770A7D">
      <w:pgSz w:w="12242" w:h="15876" w:code="1"/>
      <w:pgMar w:top="284" w:right="1134" w:bottom="284" w:left="1134" w:header="284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7CD80" w14:textId="77777777" w:rsidR="008912C0" w:rsidRDefault="008912C0">
      <w:r>
        <w:separator/>
      </w:r>
    </w:p>
  </w:endnote>
  <w:endnote w:type="continuationSeparator" w:id="0">
    <w:p w14:paraId="18B06690" w14:textId="77777777" w:rsidR="008912C0" w:rsidRDefault="0089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62C22" w14:textId="77777777" w:rsidR="008912C0" w:rsidRDefault="008912C0">
      <w:r>
        <w:separator/>
      </w:r>
    </w:p>
  </w:footnote>
  <w:footnote w:type="continuationSeparator" w:id="0">
    <w:p w14:paraId="47A43B14" w14:textId="77777777" w:rsidR="008912C0" w:rsidRDefault="0089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3381"/>
    <w:multiLevelType w:val="hybridMultilevel"/>
    <w:tmpl w:val="4E5ECD9C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47D5669"/>
    <w:multiLevelType w:val="hybridMultilevel"/>
    <w:tmpl w:val="8BACBD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C09"/>
    <w:multiLevelType w:val="multilevel"/>
    <w:tmpl w:val="F5020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6437C"/>
    <w:multiLevelType w:val="hybridMultilevel"/>
    <w:tmpl w:val="3BE66528"/>
    <w:lvl w:ilvl="0" w:tplc="A01498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F7637"/>
    <w:multiLevelType w:val="multilevel"/>
    <w:tmpl w:val="CD1436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F07CA4"/>
    <w:multiLevelType w:val="hybridMultilevel"/>
    <w:tmpl w:val="B2D4FCAE"/>
    <w:lvl w:ilvl="0" w:tplc="6AEA05D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00EA2"/>
    <w:multiLevelType w:val="hybridMultilevel"/>
    <w:tmpl w:val="05F026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15A8D"/>
    <w:multiLevelType w:val="hybridMultilevel"/>
    <w:tmpl w:val="A24CC738"/>
    <w:lvl w:ilvl="0" w:tplc="CFEE6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8604B"/>
    <w:multiLevelType w:val="hybridMultilevel"/>
    <w:tmpl w:val="D5604F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54272"/>
    <w:multiLevelType w:val="hybridMultilevel"/>
    <w:tmpl w:val="C5A4C9E8"/>
    <w:lvl w:ilvl="0" w:tplc="A0149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D7A12"/>
    <w:multiLevelType w:val="multilevel"/>
    <w:tmpl w:val="23E2E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8E5094"/>
    <w:multiLevelType w:val="hybridMultilevel"/>
    <w:tmpl w:val="FE4EBBB4"/>
    <w:lvl w:ilvl="0" w:tplc="0F98B242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C0454C"/>
    <w:multiLevelType w:val="hybridMultilevel"/>
    <w:tmpl w:val="17D22E10"/>
    <w:lvl w:ilvl="0" w:tplc="81063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E214D1"/>
    <w:multiLevelType w:val="hybridMultilevel"/>
    <w:tmpl w:val="9AE01662"/>
    <w:lvl w:ilvl="0" w:tplc="4BE04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4542D"/>
    <w:multiLevelType w:val="hybridMultilevel"/>
    <w:tmpl w:val="37980A9C"/>
    <w:lvl w:ilvl="0" w:tplc="6AEC36C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C508A"/>
    <w:multiLevelType w:val="hybridMultilevel"/>
    <w:tmpl w:val="F5020EC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4C487A"/>
    <w:multiLevelType w:val="hybridMultilevel"/>
    <w:tmpl w:val="74D0A9C4"/>
    <w:lvl w:ilvl="0" w:tplc="040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71A93A02"/>
    <w:multiLevelType w:val="hybridMultilevel"/>
    <w:tmpl w:val="72BAA9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75D0E"/>
    <w:multiLevelType w:val="hybridMultilevel"/>
    <w:tmpl w:val="544C5DF4"/>
    <w:lvl w:ilvl="0" w:tplc="C0F8875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6F12F3"/>
    <w:multiLevelType w:val="hybridMultilevel"/>
    <w:tmpl w:val="30323ED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110C47"/>
    <w:multiLevelType w:val="hybridMultilevel"/>
    <w:tmpl w:val="6B6ECE6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37128558">
    <w:abstractNumId w:val="6"/>
  </w:num>
  <w:num w:numId="2" w16cid:durableId="1230337865">
    <w:abstractNumId w:val="19"/>
  </w:num>
  <w:num w:numId="3" w16cid:durableId="2142064992">
    <w:abstractNumId w:val="7"/>
  </w:num>
  <w:num w:numId="4" w16cid:durableId="567425569">
    <w:abstractNumId w:val="15"/>
  </w:num>
  <w:num w:numId="5" w16cid:durableId="1048795794">
    <w:abstractNumId w:val="2"/>
  </w:num>
  <w:num w:numId="6" w16cid:durableId="1701128776">
    <w:abstractNumId w:val="11"/>
  </w:num>
  <w:num w:numId="7" w16cid:durableId="1489443467">
    <w:abstractNumId w:val="10"/>
  </w:num>
  <w:num w:numId="8" w16cid:durableId="189730463">
    <w:abstractNumId w:val="12"/>
  </w:num>
  <w:num w:numId="9" w16cid:durableId="179203705">
    <w:abstractNumId w:val="17"/>
  </w:num>
  <w:num w:numId="10" w16cid:durableId="1537036358">
    <w:abstractNumId w:val="8"/>
  </w:num>
  <w:num w:numId="11" w16cid:durableId="1637102526">
    <w:abstractNumId w:val="20"/>
  </w:num>
  <w:num w:numId="12" w16cid:durableId="967781990">
    <w:abstractNumId w:val="3"/>
  </w:num>
  <w:num w:numId="13" w16cid:durableId="1039017811">
    <w:abstractNumId w:val="0"/>
  </w:num>
  <w:num w:numId="14" w16cid:durableId="1281767729">
    <w:abstractNumId w:val="16"/>
  </w:num>
  <w:num w:numId="15" w16cid:durableId="1514223298">
    <w:abstractNumId w:val="9"/>
  </w:num>
  <w:num w:numId="16" w16cid:durableId="2062751823">
    <w:abstractNumId w:val="18"/>
  </w:num>
  <w:num w:numId="17" w16cid:durableId="1413351574">
    <w:abstractNumId w:val="5"/>
  </w:num>
  <w:num w:numId="18" w16cid:durableId="1793356968">
    <w:abstractNumId w:val="13"/>
  </w:num>
  <w:num w:numId="19" w16cid:durableId="22636052">
    <w:abstractNumId w:val="14"/>
  </w:num>
  <w:num w:numId="20" w16cid:durableId="1408575794">
    <w:abstractNumId w:val="4"/>
  </w:num>
  <w:num w:numId="21" w16cid:durableId="142888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D7"/>
    <w:rsid w:val="000055BE"/>
    <w:rsid w:val="00010877"/>
    <w:rsid w:val="00063E23"/>
    <w:rsid w:val="00071795"/>
    <w:rsid w:val="00072CA7"/>
    <w:rsid w:val="000843F0"/>
    <w:rsid w:val="0008683C"/>
    <w:rsid w:val="00093F0D"/>
    <w:rsid w:val="0009414F"/>
    <w:rsid w:val="000D6A39"/>
    <w:rsid w:val="000D7C0C"/>
    <w:rsid w:val="00117B58"/>
    <w:rsid w:val="001209F5"/>
    <w:rsid w:val="00132EC2"/>
    <w:rsid w:val="0016388B"/>
    <w:rsid w:val="00184BDC"/>
    <w:rsid w:val="001C0986"/>
    <w:rsid w:val="001C7ED5"/>
    <w:rsid w:val="001D524C"/>
    <w:rsid w:val="002243AC"/>
    <w:rsid w:val="00227836"/>
    <w:rsid w:val="002413FE"/>
    <w:rsid w:val="00271274"/>
    <w:rsid w:val="002D0E62"/>
    <w:rsid w:val="002E5A1C"/>
    <w:rsid w:val="002E65B0"/>
    <w:rsid w:val="002E68BC"/>
    <w:rsid w:val="00314167"/>
    <w:rsid w:val="003155BD"/>
    <w:rsid w:val="00315DB7"/>
    <w:rsid w:val="00333287"/>
    <w:rsid w:val="0033795F"/>
    <w:rsid w:val="00347388"/>
    <w:rsid w:val="003543F2"/>
    <w:rsid w:val="00386A1C"/>
    <w:rsid w:val="003E0BB4"/>
    <w:rsid w:val="00410C41"/>
    <w:rsid w:val="00435196"/>
    <w:rsid w:val="00451FAF"/>
    <w:rsid w:val="00481CD3"/>
    <w:rsid w:val="00492A79"/>
    <w:rsid w:val="00495DBF"/>
    <w:rsid w:val="004A54F0"/>
    <w:rsid w:val="004D39FD"/>
    <w:rsid w:val="004D535D"/>
    <w:rsid w:val="004E02AE"/>
    <w:rsid w:val="004E7BD6"/>
    <w:rsid w:val="00507E80"/>
    <w:rsid w:val="005236FC"/>
    <w:rsid w:val="0053244D"/>
    <w:rsid w:val="005606E0"/>
    <w:rsid w:val="00573E5E"/>
    <w:rsid w:val="00590A58"/>
    <w:rsid w:val="005A67CE"/>
    <w:rsid w:val="005B56D9"/>
    <w:rsid w:val="0062238B"/>
    <w:rsid w:val="00626543"/>
    <w:rsid w:val="006321FD"/>
    <w:rsid w:val="0064006E"/>
    <w:rsid w:val="00652837"/>
    <w:rsid w:val="006625E0"/>
    <w:rsid w:val="00676881"/>
    <w:rsid w:val="00684987"/>
    <w:rsid w:val="006D7BC0"/>
    <w:rsid w:val="006E00D7"/>
    <w:rsid w:val="00700D7A"/>
    <w:rsid w:val="0070362C"/>
    <w:rsid w:val="0071442B"/>
    <w:rsid w:val="00770A7D"/>
    <w:rsid w:val="00770CDA"/>
    <w:rsid w:val="0078006B"/>
    <w:rsid w:val="00782A8A"/>
    <w:rsid w:val="00786F6A"/>
    <w:rsid w:val="00796216"/>
    <w:rsid w:val="007D2AE5"/>
    <w:rsid w:val="007D53B5"/>
    <w:rsid w:val="007F2ED4"/>
    <w:rsid w:val="00814EA8"/>
    <w:rsid w:val="00824EB4"/>
    <w:rsid w:val="008469C7"/>
    <w:rsid w:val="00867E85"/>
    <w:rsid w:val="008869E4"/>
    <w:rsid w:val="008912C0"/>
    <w:rsid w:val="008971A8"/>
    <w:rsid w:val="008B1C21"/>
    <w:rsid w:val="008C1A1F"/>
    <w:rsid w:val="008C280B"/>
    <w:rsid w:val="008C5BA7"/>
    <w:rsid w:val="008C5F2B"/>
    <w:rsid w:val="008D5D3F"/>
    <w:rsid w:val="008E3A58"/>
    <w:rsid w:val="0093240B"/>
    <w:rsid w:val="00932766"/>
    <w:rsid w:val="009610F9"/>
    <w:rsid w:val="00977127"/>
    <w:rsid w:val="009B1BF8"/>
    <w:rsid w:val="009B3DEF"/>
    <w:rsid w:val="009C7436"/>
    <w:rsid w:val="00A2406D"/>
    <w:rsid w:val="00A300F0"/>
    <w:rsid w:val="00A30E7B"/>
    <w:rsid w:val="00A3169F"/>
    <w:rsid w:val="00A342E2"/>
    <w:rsid w:val="00A420DC"/>
    <w:rsid w:val="00A95B28"/>
    <w:rsid w:val="00AD5B12"/>
    <w:rsid w:val="00AF3DD4"/>
    <w:rsid w:val="00B27C58"/>
    <w:rsid w:val="00B34CB0"/>
    <w:rsid w:val="00B36B1F"/>
    <w:rsid w:val="00B459B8"/>
    <w:rsid w:val="00B53544"/>
    <w:rsid w:val="00B9795F"/>
    <w:rsid w:val="00BE0D4A"/>
    <w:rsid w:val="00BE5070"/>
    <w:rsid w:val="00BE6645"/>
    <w:rsid w:val="00C2247E"/>
    <w:rsid w:val="00C87FD1"/>
    <w:rsid w:val="00CC72D0"/>
    <w:rsid w:val="00CD7512"/>
    <w:rsid w:val="00D03823"/>
    <w:rsid w:val="00D05DE0"/>
    <w:rsid w:val="00D3611A"/>
    <w:rsid w:val="00D50F9C"/>
    <w:rsid w:val="00D73A40"/>
    <w:rsid w:val="00D77E38"/>
    <w:rsid w:val="00D953E1"/>
    <w:rsid w:val="00DA0709"/>
    <w:rsid w:val="00DA4194"/>
    <w:rsid w:val="00DD4CE6"/>
    <w:rsid w:val="00DD7150"/>
    <w:rsid w:val="00DE095E"/>
    <w:rsid w:val="00DE172D"/>
    <w:rsid w:val="00DE19B6"/>
    <w:rsid w:val="00DF121D"/>
    <w:rsid w:val="00DF6111"/>
    <w:rsid w:val="00E167C2"/>
    <w:rsid w:val="00E350A3"/>
    <w:rsid w:val="00E45461"/>
    <w:rsid w:val="00E46033"/>
    <w:rsid w:val="00E63F1E"/>
    <w:rsid w:val="00E84873"/>
    <w:rsid w:val="00F47CF0"/>
    <w:rsid w:val="00FA7C0D"/>
    <w:rsid w:val="00FB10B0"/>
    <w:rsid w:val="00FB29BA"/>
    <w:rsid w:val="00FD6A34"/>
    <w:rsid w:val="00FE1BBD"/>
    <w:rsid w:val="00FF0AE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84D238"/>
  <w15:chartTrackingRefBased/>
  <w15:docId w15:val="{55DFEE4F-298D-469D-9656-2C79BA40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2">
    <w:name w:val="heading 2"/>
    <w:basedOn w:val="a0"/>
    <w:next w:val="a0"/>
    <w:qFormat/>
    <w:pPr>
      <w:keepNext/>
      <w:spacing w:line="360" w:lineRule="auto"/>
      <w:jc w:val="both"/>
      <w:outlineLvl w:val="1"/>
    </w:pPr>
    <w:rPr>
      <w:b/>
      <w:bCs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i/>
      <w:sz w:val="18"/>
      <w:u w:val="single"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paragraph" w:styleId="a4">
    <w:name w:val="Body Text"/>
    <w:basedOn w:val="a0"/>
    <w:pPr>
      <w:jc w:val="both"/>
    </w:pPr>
    <w:rPr>
      <w:szCs w:val="20"/>
    </w:rPr>
  </w:style>
  <w:style w:type="paragraph" w:styleId="a5">
    <w:name w:val="header"/>
    <w:basedOn w:val="a0"/>
    <w:link w:val="Char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styleId="a7">
    <w:name w:val="page number"/>
    <w:basedOn w:val="a1"/>
  </w:style>
  <w:style w:type="paragraph" w:styleId="30">
    <w:name w:val="Body Text 3"/>
    <w:basedOn w:val="a0"/>
    <w:pPr>
      <w:jc w:val="center"/>
    </w:pPr>
    <w:rPr>
      <w:rFonts w:ascii="Tahoma" w:hAnsi="Tahoma"/>
      <w:bCs/>
      <w:color w:val="000080"/>
      <w:sz w:val="20"/>
      <w:szCs w:val="20"/>
    </w:rPr>
  </w:style>
  <w:style w:type="character" w:styleId="-0">
    <w:name w:val="FollowedHyperlink"/>
    <w:rPr>
      <w:color w:val="800080"/>
      <w:u w:val="single"/>
    </w:rPr>
  </w:style>
  <w:style w:type="character" w:customStyle="1" w:styleId="Char">
    <w:name w:val="Κεφαλίδα Char"/>
    <w:link w:val="a5"/>
    <w:rsid w:val="002E5A1C"/>
    <w:rPr>
      <w:sz w:val="24"/>
      <w:szCs w:val="24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0"/>
    <w:pPr>
      <w:spacing w:after="120" w:line="480" w:lineRule="auto"/>
    </w:pPr>
  </w:style>
  <w:style w:type="character" w:styleId="a9">
    <w:name w:val="Unresolved Mention"/>
    <w:basedOn w:val="a1"/>
    <w:uiPriority w:val="99"/>
    <w:semiHidden/>
    <w:unhideWhenUsed/>
    <w:rsid w:val="00D3611A"/>
    <w:rPr>
      <w:color w:val="605E5C"/>
      <w:shd w:val="clear" w:color="auto" w:fill="E1DFDD"/>
    </w:rPr>
  </w:style>
  <w:style w:type="paragraph" w:styleId="a">
    <w:name w:val="List Paragraph"/>
    <w:basedOn w:val="a0"/>
    <w:uiPriority w:val="34"/>
    <w:qFormat/>
    <w:rsid w:val="00FF0AEA"/>
    <w:pPr>
      <w:numPr>
        <w:numId w:val="19"/>
      </w:numPr>
      <w:tabs>
        <w:tab w:val="left" w:pos="709"/>
        <w:tab w:val="center" w:pos="4153"/>
        <w:tab w:val="left" w:pos="7427"/>
        <w:tab w:val="right" w:pos="8305"/>
      </w:tabs>
      <w:spacing w:before="120" w:after="120"/>
      <w:jc w:val="both"/>
      <w:textAlignment w:val="baseline"/>
    </w:pPr>
    <w:rPr>
      <w:rFonts w:ascii="Calibri" w:hAnsi="Calibri" w:cs="Calibri"/>
    </w:rPr>
  </w:style>
  <w:style w:type="table" w:styleId="aa">
    <w:name w:val="Table Grid"/>
    <w:basedOn w:val="a2"/>
    <w:rsid w:val="000D7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Πτολεμαϊδα : 5-5-2010</vt:lpstr>
    </vt:vector>
  </TitlesOfParts>
  <Company/>
  <LinksUpToDate>false</LinksUpToDate>
  <CharactersWithSpaces>1502</CharactersWithSpaces>
  <SharedDoc>false</SharedDoc>
  <HLinks>
    <vt:vector size="12" baseType="variant"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http://www.tpt.gr/</vt:lpwstr>
      </vt:variant>
      <vt:variant>
        <vt:lpwstr/>
      </vt:variant>
      <vt:variant>
        <vt:i4>5243003</vt:i4>
      </vt:variant>
      <vt:variant>
        <vt:i4>0</vt:i4>
      </vt:variant>
      <vt:variant>
        <vt:i4>0</vt:i4>
      </vt:variant>
      <vt:variant>
        <vt:i4>5</vt:i4>
      </vt:variant>
      <vt:variant>
        <vt:lpwstr>mailto:dhptol@otenet.gr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Πτολεμαϊδα : 5-5-2010</dc:title>
  <dc:subject/>
  <dc:creator>Owner</dc:creator>
  <cp:keywords/>
  <cp:lastModifiedBy>CHRISTOS GRAIDIS</cp:lastModifiedBy>
  <cp:revision>14</cp:revision>
  <cp:lastPrinted>2025-01-13T09:55:00Z</cp:lastPrinted>
  <dcterms:created xsi:type="dcterms:W3CDTF">2024-07-26T10:02:00Z</dcterms:created>
  <dcterms:modified xsi:type="dcterms:W3CDTF">2025-01-13T10:42:00Z</dcterms:modified>
</cp:coreProperties>
</file>